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E73" w:rsidRPr="00A94D68" w:rsidRDefault="00591E73" w:rsidP="000322D5">
      <w:pPr>
        <w:bidi/>
        <w:jc w:val="center"/>
        <w:rPr>
          <w:rFonts w:cs="B Titr"/>
          <w:sz w:val="20"/>
          <w:szCs w:val="20"/>
          <w:rtl/>
          <w:lang w:bidi="fa-IR"/>
        </w:rPr>
      </w:pPr>
      <w:bookmarkStart w:id="0" w:name="_GoBack"/>
      <w:bookmarkEnd w:id="0"/>
      <w:r w:rsidRPr="00A94D68">
        <w:rPr>
          <w:rFonts w:cs="B Titr" w:hint="cs"/>
          <w:sz w:val="20"/>
          <w:szCs w:val="20"/>
          <w:rtl/>
          <w:lang w:bidi="fa-IR"/>
        </w:rPr>
        <w:t>بسمه تعالی</w:t>
      </w:r>
    </w:p>
    <w:p w:rsidR="00591E73" w:rsidRPr="00A94D68" w:rsidRDefault="000322D5" w:rsidP="00C172F2">
      <w:pPr>
        <w:bidi/>
        <w:jc w:val="center"/>
        <w:rPr>
          <w:rFonts w:cs="B Titr"/>
          <w:sz w:val="20"/>
          <w:szCs w:val="20"/>
          <w:lang w:bidi="fa-IR"/>
        </w:rPr>
      </w:pPr>
      <w:r w:rsidRPr="00A94D68">
        <w:rPr>
          <w:rFonts w:cs="B Titr" w:hint="cs"/>
          <w:sz w:val="20"/>
          <w:szCs w:val="20"/>
          <w:rtl/>
          <w:lang w:bidi="fa-IR"/>
        </w:rPr>
        <w:t xml:space="preserve">چک لیست </w:t>
      </w:r>
      <w:r w:rsidR="00591E73" w:rsidRPr="00A94D68">
        <w:rPr>
          <w:rFonts w:cs="B Titr" w:hint="cs"/>
          <w:sz w:val="20"/>
          <w:szCs w:val="20"/>
          <w:rtl/>
          <w:lang w:bidi="fa-IR"/>
        </w:rPr>
        <w:t>نظارت بر درمان</w:t>
      </w:r>
      <w:r w:rsidR="00E570CE" w:rsidRPr="00A94D68">
        <w:rPr>
          <w:rFonts w:cs="B Titr" w:hint="cs"/>
          <w:sz w:val="20"/>
          <w:szCs w:val="20"/>
          <w:rtl/>
          <w:lang w:bidi="fa-IR"/>
        </w:rPr>
        <w:t xml:space="preserve">گاه عمومی </w:t>
      </w:r>
    </w:p>
    <w:p w:rsidR="00B844AB" w:rsidRPr="00A94D68" w:rsidRDefault="000879F4" w:rsidP="000879F4">
      <w:pPr>
        <w:bidi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sz w:val="16"/>
          <w:szCs w:val="16"/>
          <w:rtl/>
          <w:lang w:bidi="fa-IR"/>
        </w:rPr>
        <w:t xml:space="preserve">          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نام مؤسسه:                           </w:t>
      </w:r>
      <w:r w:rsidR="00A94D68">
        <w:rPr>
          <w:rFonts w:cs="B Titr" w:hint="cs"/>
          <w:sz w:val="16"/>
          <w:szCs w:val="16"/>
          <w:rtl/>
          <w:lang w:bidi="fa-IR"/>
        </w:rPr>
        <w:t xml:space="preserve">                            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 </w:t>
      </w:r>
      <w:r w:rsidR="00971694" w:rsidRPr="00A94D68">
        <w:rPr>
          <w:rFonts w:cs="B Titr" w:hint="cs"/>
          <w:sz w:val="16"/>
          <w:szCs w:val="16"/>
          <w:rtl/>
          <w:lang w:bidi="fa-IR"/>
        </w:rPr>
        <w:t>تاریخ اعتبار پروانه بهره برداری: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                                         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نام و نام خانوادگی مسئول فنی:                                                        </w:t>
      </w:r>
      <w:r w:rsidR="00A94D68">
        <w:rPr>
          <w:rFonts w:cs="B Titr" w:hint="cs"/>
          <w:sz w:val="16"/>
          <w:szCs w:val="16"/>
          <w:rtl/>
          <w:lang w:bidi="fa-IR"/>
        </w:rPr>
        <w:t xml:space="preserve">                             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   تاریخ اعتبار </w:t>
      </w:r>
      <w:r w:rsidR="00971694" w:rsidRPr="00A94D68">
        <w:rPr>
          <w:rFonts w:cs="B Titr" w:hint="cs"/>
          <w:sz w:val="16"/>
          <w:szCs w:val="16"/>
          <w:rtl/>
          <w:lang w:bidi="fa-IR"/>
        </w:rPr>
        <w:t xml:space="preserve">پروانه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مسئول فنی :                                         </w:t>
      </w:r>
    </w:p>
    <w:p w:rsidR="00F71579" w:rsidRDefault="000879F4" w:rsidP="000879F4">
      <w:pPr>
        <w:bidi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sz w:val="16"/>
          <w:szCs w:val="16"/>
          <w:rtl/>
          <w:lang w:bidi="fa-IR"/>
        </w:rPr>
        <w:t xml:space="preserve">          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آدرس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:                                                                                                                           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   </w:t>
      </w:r>
      <w:r w:rsidR="00F71579">
        <w:rPr>
          <w:rFonts w:cs="B Titr" w:hint="cs"/>
          <w:sz w:val="16"/>
          <w:szCs w:val="16"/>
          <w:rtl/>
          <w:lang w:bidi="fa-IR"/>
        </w:rPr>
        <w:t xml:space="preserve">         </w:t>
      </w:r>
      <w:r w:rsidR="00B844AB" w:rsidRPr="00A94D68">
        <w:rPr>
          <w:rFonts w:cs="B Titr" w:hint="cs"/>
          <w:sz w:val="16"/>
          <w:szCs w:val="16"/>
          <w:rtl/>
          <w:lang w:bidi="fa-IR"/>
        </w:rPr>
        <w:t xml:space="preserve">تلفن ثابت و همراه : </w:t>
      </w:r>
      <w:r w:rsidR="00A94D68">
        <w:rPr>
          <w:rFonts w:cs="B Titr" w:hint="cs"/>
          <w:sz w:val="16"/>
          <w:szCs w:val="16"/>
          <w:rtl/>
          <w:lang w:bidi="fa-IR"/>
        </w:rPr>
        <w:t xml:space="preserve">                                                              </w:t>
      </w:r>
      <w:r w:rsidR="00F71579">
        <w:rPr>
          <w:rFonts w:cs="B Titr" w:hint="cs"/>
          <w:sz w:val="16"/>
          <w:szCs w:val="16"/>
          <w:rtl/>
          <w:lang w:bidi="fa-IR"/>
        </w:rPr>
        <w:t xml:space="preserve"> </w:t>
      </w:r>
      <w:r w:rsidR="008D4DBC" w:rsidRPr="00A94D68">
        <w:rPr>
          <w:rFonts w:cs="B Titr" w:hint="cs"/>
          <w:sz w:val="16"/>
          <w:szCs w:val="16"/>
          <w:rtl/>
          <w:lang w:bidi="fa-IR"/>
        </w:rPr>
        <w:t>بخشهای من</w:t>
      </w:r>
      <w:r w:rsidR="00F71579">
        <w:rPr>
          <w:rFonts w:cs="B Titr" w:hint="cs"/>
          <w:sz w:val="16"/>
          <w:szCs w:val="16"/>
          <w:rtl/>
          <w:lang w:bidi="fa-IR"/>
        </w:rPr>
        <w:t>درج در پروانه :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                                                                                                            </w:t>
      </w:r>
    </w:p>
    <w:p w:rsidR="00B844AB" w:rsidRPr="00A94D68" w:rsidRDefault="000879F4" w:rsidP="00F71579">
      <w:pPr>
        <w:bidi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sz w:val="16"/>
          <w:szCs w:val="16"/>
          <w:rtl/>
          <w:lang w:bidi="fa-IR"/>
        </w:rPr>
        <w:t xml:space="preserve">            </w:t>
      </w:r>
      <w:r w:rsidR="00F71579">
        <w:rPr>
          <w:rFonts w:cs="B Titr" w:hint="cs"/>
          <w:sz w:val="16"/>
          <w:szCs w:val="16"/>
          <w:rtl/>
          <w:lang w:bidi="fa-IR"/>
        </w:rPr>
        <w:t xml:space="preserve">بخش های فعال :                                                                                                                                               </w:t>
      </w:r>
      <w:r w:rsidR="0050550F">
        <w:rPr>
          <w:rFonts w:cs="B Titr" w:hint="cs"/>
          <w:sz w:val="16"/>
          <w:szCs w:val="16"/>
          <w:rtl/>
          <w:lang w:bidi="fa-IR"/>
        </w:rPr>
        <w:t xml:space="preserve">             </w:t>
      </w:r>
      <w:r w:rsidR="0050550F">
        <w:rPr>
          <w:rFonts w:cs="B Titr"/>
          <w:sz w:val="16"/>
          <w:szCs w:val="16"/>
          <w:lang w:bidi="fa-IR"/>
        </w:rPr>
        <w:t xml:space="preserve">           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</w:t>
      </w:r>
      <w:r w:rsidR="0050550F">
        <w:rPr>
          <w:rFonts w:cs="B Titr"/>
          <w:sz w:val="16"/>
          <w:szCs w:val="16"/>
          <w:lang w:bidi="fa-IR"/>
        </w:rPr>
        <w:t xml:space="preserve">                           </w:t>
      </w:r>
      <w:r w:rsidR="0085275A">
        <w:rPr>
          <w:rFonts w:cs="B Titr"/>
          <w:sz w:val="16"/>
          <w:szCs w:val="16"/>
          <w:lang w:bidi="fa-IR"/>
        </w:rPr>
        <w:t xml:space="preserve">                 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تاریخ و ساعت بازدید :</w:t>
      </w:r>
      <w:r w:rsidR="000322D5" w:rsidRPr="00A94D68">
        <w:rPr>
          <w:rFonts w:cs="B Titr"/>
          <w:sz w:val="16"/>
          <w:szCs w:val="16"/>
          <w:lang w:bidi="fa-IR"/>
        </w:rPr>
        <w:t xml:space="preserve">                          </w:t>
      </w:r>
      <w:r w:rsidR="000322D5" w:rsidRPr="00A94D68">
        <w:rPr>
          <w:rFonts w:cs="B Titr" w:hint="cs"/>
          <w:sz w:val="16"/>
          <w:szCs w:val="16"/>
          <w:rtl/>
          <w:lang w:bidi="fa-IR"/>
        </w:rPr>
        <w:t xml:space="preserve">                                                                                                     </w:t>
      </w:r>
    </w:p>
    <w:tbl>
      <w:tblPr>
        <w:tblStyle w:val="TableGrid"/>
        <w:bidiVisual/>
        <w:tblW w:w="14650" w:type="dxa"/>
        <w:jc w:val="center"/>
        <w:tblLook w:val="04A0" w:firstRow="1" w:lastRow="0" w:firstColumn="1" w:lastColumn="0" w:noHBand="0" w:noVBand="1"/>
      </w:tblPr>
      <w:tblGrid>
        <w:gridCol w:w="1467"/>
        <w:gridCol w:w="5675"/>
        <w:gridCol w:w="850"/>
        <w:gridCol w:w="4815"/>
        <w:gridCol w:w="1843"/>
      </w:tblGrid>
      <w:tr w:rsidR="001A17DD" w:rsidTr="00A800F8">
        <w:trPr>
          <w:trHeight w:val="396"/>
          <w:jc w:val="center"/>
        </w:trPr>
        <w:tc>
          <w:tcPr>
            <w:tcW w:w="1467" w:type="dxa"/>
            <w:vMerge w:val="restart"/>
            <w:shd w:val="clear" w:color="auto" w:fill="D9D9D9" w:themeFill="background1" w:themeFillShade="D9"/>
            <w:vAlign w:val="center"/>
          </w:tcPr>
          <w:p w:rsidR="001A17DD" w:rsidRPr="00DB5908" w:rsidRDefault="001A17DD" w:rsidP="00A800F8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5675" w:type="dxa"/>
            <w:vMerge w:val="restart"/>
            <w:shd w:val="clear" w:color="auto" w:fill="D9D9D9" w:themeFill="background1" w:themeFillShade="D9"/>
          </w:tcPr>
          <w:p w:rsidR="001A17DD" w:rsidRPr="00DB5908" w:rsidRDefault="001A17DD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1A17DD" w:rsidRPr="00DB5908" w:rsidRDefault="001A17DD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1A17DD" w:rsidRPr="00DB5908" w:rsidRDefault="00DB5908" w:rsidP="006619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4815" w:type="dxa"/>
            <w:vMerge w:val="restart"/>
            <w:shd w:val="clear" w:color="auto" w:fill="D9D9D9" w:themeFill="background1" w:themeFillShade="D9"/>
          </w:tcPr>
          <w:p w:rsidR="001A17DD" w:rsidRPr="00DB5908" w:rsidRDefault="001A17DD" w:rsidP="006079FD">
            <w:pPr>
              <w:bidi/>
              <w:rPr>
                <w:rFonts w:cs="B Zar"/>
                <w:sz w:val="20"/>
                <w:szCs w:val="20"/>
                <w:lang w:bidi="fa-IR"/>
              </w:rPr>
            </w:pPr>
          </w:p>
          <w:p w:rsidR="001A17DD" w:rsidRPr="00DB5908" w:rsidRDefault="001A17DD" w:rsidP="006079F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روش</w:t>
            </w:r>
            <w:r w:rsidRPr="00DB5908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1A17DD" w:rsidRPr="00DB5908" w:rsidRDefault="001A17DD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1A17DD" w:rsidRPr="00DB5908" w:rsidRDefault="001A17DD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DB5908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A94D68" w:rsidTr="00A800F8">
        <w:trPr>
          <w:trHeight w:val="249"/>
          <w:jc w:val="center"/>
        </w:trPr>
        <w:tc>
          <w:tcPr>
            <w:tcW w:w="1467" w:type="dxa"/>
            <w:vMerge/>
            <w:vAlign w:val="center"/>
          </w:tcPr>
          <w:p w:rsidR="00A94D68" w:rsidRPr="0041662A" w:rsidRDefault="00A94D68" w:rsidP="00A800F8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5" w:type="dxa"/>
            <w:vMerge/>
          </w:tcPr>
          <w:p w:rsidR="00A94D68" w:rsidRPr="0041662A" w:rsidRDefault="00A94D68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A94D68" w:rsidRPr="00DB5908" w:rsidRDefault="00A94D68" w:rsidP="0041662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0-1-2</w:t>
            </w:r>
          </w:p>
        </w:tc>
        <w:tc>
          <w:tcPr>
            <w:tcW w:w="4815" w:type="dxa"/>
            <w:vMerge/>
          </w:tcPr>
          <w:p w:rsidR="00A94D68" w:rsidRPr="006079FD" w:rsidRDefault="00A94D68" w:rsidP="006079F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A94D68" w:rsidRPr="0041662A" w:rsidRDefault="00A94D68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4D25AE" w:rsidTr="00A800F8">
        <w:trPr>
          <w:trHeight w:val="383"/>
          <w:jc w:val="center"/>
        </w:trPr>
        <w:tc>
          <w:tcPr>
            <w:tcW w:w="1467" w:type="dxa"/>
            <w:vMerge w:val="restart"/>
            <w:shd w:val="clear" w:color="auto" w:fill="BDD6EE" w:themeFill="accent1" w:themeFillTint="66"/>
            <w:vAlign w:val="center"/>
          </w:tcPr>
          <w:p w:rsidR="004D25AE" w:rsidRPr="00D53B8D" w:rsidRDefault="004D25AE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 ها</w:t>
            </w:r>
          </w:p>
        </w:tc>
        <w:tc>
          <w:tcPr>
            <w:tcW w:w="5675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پروانه بهره برداری  و مسئول فنی  معتبر</w:t>
            </w:r>
            <w:r w:rsidR="00256E9B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در معرض دید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است.</w:t>
            </w:r>
          </w:p>
        </w:tc>
        <w:tc>
          <w:tcPr>
            <w:tcW w:w="850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هر2 کامل</w:t>
            </w:r>
            <w:r w:rsidR="00C16748"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CB7087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نصب 2-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هردوغیر معتبر</w:t>
            </w:r>
            <w:r w:rsidR="00CB7087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عدم نصب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0</w:t>
            </w:r>
          </w:p>
        </w:tc>
        <w:tc>
          <w:tcPr>
            <w:tcW w:w="1843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4D25AE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BDD6EE" w:themeFill="accent1" w:themeFillTint="66"/>
            <w:vAlign w:val="center"/>
          </w:tcPr>
          <w:p w:rsidR="004D25AE" w:rsidRPr="00D53B8D" w:rsidRDefault="004D25AE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بخش های فعال برابر پروانه بهره برداری می باشد</w:t>
            </w:r>
            <w:r w:rsidR="00AC4E2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(درمانگاهی و پاراکلینیکی)</w:t>
            </w:r>
          </w:p>
        </w:tc>
        <w:tc>
          <w:tcPr>
            <w:tcW w:w="850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تطابق 2 و عدم تطابق0</w:t>
            </w:r>
          </w:p>
        </w:tc>
        <w:tc>
          <w:tcPr>
            <w:tcW w:w="1843" w:type="dxa"/>
            <w:vAlign w:val="center"/>
          </w:tcPr>
          <w:p w:rsidR="004D25AE" w:rsidRPr="000879F4" w:rsidRDefault="004D25A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C4E2A" w:rsidTr="00A800F8">
        <w:trPr>
          <w:trHeight w:val="383"/>
          <w:jc w:val="center"/>
        </w:trPr>
        <w:tc>
          <w:tcPr>
            <w:tcW w:w="1467" w:type="dxa"/>
            <w:vMerge w:val="restart"/>
            <w:shd w:val="clear" w:color="auto" w:fill="FBE4D5" w:themeFill="accent2" w:themeFillTint="33"/>
            <w:vAlign w:val="center"/>
          </w:tcPr>
          <w:p w:rsidR="00AC4E2A" w:rsidRPr="00D53B8D" w:rsidRDefault="00AC4E2A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567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مسئول فني و یا قائم مقام معرفی شده حضور دارند.</w:t>
            </w:r>
          </w:p>
        </w:tc>
        <w:tc>
          <w:tcPr>
            <w:tcW w:w="850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حضور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مسئول فنی بیا جانشین 2 عدم حضور0</w:t>
            </w:r>
          </w:p>
        </w:tc>
        <w:tc>
          <w:tcPr>
            <w:tcW w:w="1843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C4E2A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C4E2A" w:rsidRPr="00D53B8D" w:rsidRDefault="00AC4E2A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پزشکان فعال در درمانگاه پروانه طبابت معتبر دارند . </w:t>
            </w:r>
          </w:p>
        </w:tc>
        <w:tc>
          <w:tcPr>
            <w:tcW w:w="850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همه معتبر 2 و عدم اعتبار 0 </w:t>
            </w:r>
          </w:p>
        </w:tc>
        <w:tc>
          <w:tcPr>
            <w:tcW w:w="1843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C4E2A" w:rsidTr="00A800F8">
        <w:trPr>
          <w:trHeight w:val="361"/>
          <w:jc w:val="center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C4E2A" w:rsidRPr="00D53B8D" w:rsidRDefault="00AC4E2A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پرسنل پرستاری و سایر پرسنل دارای صلاحیت حرفه ای می باشند  </w:t>
            </w:r>
          </w:p>
        </w:tc>
        <w:tc>
          <w:tcPr>
            <w:tcW w:w="850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همه دارای مدرک و قانونی 2 و غیر آن 0</w:t>
            </w:r>
          </w:p>
        </w:tc>
        <w:tc>
          <w:tcPr>
            <w:tcW w:w="1843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C4E2A" w:rsidTr="00A800F8">
        <w:trPr>
          <w:trHeight w:val="361"/>
          <w:jc w:val="center"/>
        </w:trPr>
        <w:tc>
          <w:tcPr>
            <w:tcW w:w="1467" w:type="dxa"/>
            <w:vMerge/>
            <w:shd w:val="clear" w:color="auto" w:fill="FBE4D5" w:themeFill="accent2" w:themeFillTint="33"/>
            <w:vAlign w:val="center"/>
          </w:tcPr>
          <w:p w:rsidR="00AC4E2A" w:rsidRPr="00D53B8D" w:rsidRDefault="00AC4E2A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پرسنل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دارای پوشش حرفه ای و اتيكت شناسايي می باشند</w:t>
            </w:r>
          </w:p>
        </w:tc>
        <w:tc>
          <w:tcPr>
            <w:tcW w:w="850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C4E2A" w:rsidRPr="000879F4" w:rsidRDefault="00AC4E2A" w:rsidP="000879F4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رعایت پوشش و نصب اتیکت 2 و عدم رعایت ونصب 0</w:t>
            </w:r>
          </w:p>
        </w:tc>
        <w:tc>
          <w:tcPr>
            <w:tcW w:w="1843" w:type="dxa"/>
            <w:vAlign w:val="center"/>
          </w:tcPr>
          <w:p w:rsidR="00AC4E2A" w:rsidRPr="000879F4" w:rsidRDefault="00AC4E2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03108" w:rsidTr="00A800F8">
        <w:trPr>
          <w:trHeight w:val="383"/>
          <w:jc w:val="center"/>
        </w:trPr>
        <w:tc>
          <w:tcPr>
            <w:tcW w:w="1467" w:type="dxa"/>
            <w:vMerge w:val="restart"/>
            <w:shd w:val="clear" w:color="auto" w:fill="FFE599" w:themeFill="accent4" w:themeFillTint="66"/>
            <w:vAlign w:val="center"/>
          </w:tcPr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567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خدمات (از جمله ، تزریقات و سرم تراپی و جراحی سرپایی) در درمانگاه با فضا</w:t>
            </w:r>
            <w:r w:rsidR="0073675A" w:rsidRPr="000879F4">
              <w:rPr>
                <w:rFonts w:cs="B Nazanin"/>
                <w:b/>
                <w:bCs/>
                <w:rtl/>
              </w:rPr>
              <w:t xml:space="preserve"> </w:t>
            </w:r>
            <w:r w:rsidR="0073675A" w:rsidRPr="000879F4">
              <w:rPr>
                <w:rFonts w:cs="B Nazanin" w:hint="cs"/>
                <w:b/>
                <w:bCs/>
                <w:rtl/>
              </w:rPr>
              <w:t>(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حداقل 6 اتاق ،سالن انتظار،6 تخت تحت نظر برا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تزر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قات،</w:t>
            </w:r>
            <w:r w:rsidR="000879F4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3675A" w:rsidRPr="000879F4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پانسمان،</w:t>
            </w:r>
            <w:r w:rsidR="000879F4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3675A" w:rsidRPr="000879F4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سرم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درمان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با تفک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فضا برا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خانمها و آقا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3675A" w:rsidRPr="000879F4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)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رعایت موازین بهداشتی ارائه می شود. </w:t>
            </w:r>
          </w:p>
        </w:tc>
        <w:tc>
          <w:tcPr>
            <w:tcW w:w="850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اتاق معاینه ،تزریقات و رعایت بهداشت 2- عدم رعایت هریک از موارد 1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عدم رعایت کامل موارد 0</w:t>
            </w:r>
          </w:p>
        </w:tc>
        <w:tc>
          <w:tcPr>
            <w:tcW w:w="1843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03108" w:rsidTr="00A800F8">
        <w:trPr>
          <w:trHeight w:val="361"/>
          <w:jc w:val="center"/>
        </w:trPr>
        <w:tc>
          <w:tcPr>
            <w:tcW w:w="1467" w:type="dxa"/>
            <w:vMerge/>
            <w:vAlign w:val="center"/>
          </w:tcPr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اقدامات غیر مجاز( خارج پروانه بهره برداری )  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مانند پوست و مو و زیبایی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انجام نمی شود(جراحی های غیرمجاز)</w:t>
            </w:r>
          </w:p>
        </w:tc>
        <w:tc>
          <w:tcPr>
            <w:tcW w:w="850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مطابق آیین نامه ابلاغی (انجام نمی شود 2 انجام می شود0)</w:t>
            </w:r>
          </w:p>
        </w:tc>
        <w:tc>
          <w:tcPr>
            <w:tcW w:w="1843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03108" w:rsidTr="00A800F8">
        <w:trPr>
          <w:trHeight w:val="361"/>
          <w:jc w:val="center"/>
        </w:trPr>
        <w:tc>
          <w:tcPr>
            <w:tcW w:w="1467" w:type="dxa"/>
            <w:vMerge/>
            <w:vAlign w:val="center"/>
          </w:tcPr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نسخ بیماران توسط </w:t>
            </w:r>
            <w:r w:rsidR="0073675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پزشک یا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درمانگاه  در نسخه الکترونیک ثبت می گردد. </w:t>
            </w:r>
          </w:p>
        </w:tc>
        <w:tc>
          <w:tcPr>
            <w:tcW w:w="850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امکانات در اتاق پزشکان برای انجام ثبت نسخه الکترونیک  توسط پزشک </w:t>
            </w:r>
          </w:p>
        </w:tc>
        <w:tc>
          <w:tcPr>
            <w:tcW w:w="1843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03108" w:rsidTr="00A800F8">
        <w:trPr>
          <w:trHeight w:val="361"/>
          <w:jc w:val="center"/>
        </w:trPr>
        <w:tc>
          <w:tcPr>
            <w:tcW w:w="1467" w:type="dxa"/>
            <w:vMerge/>
            <w:vAlign w:val="center"/>
          </w:tcPr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اتاق عمل سرپایی استاندارد ،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sedation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بیهوشی جنرال انجام نمی شود</w:t>
            </w:r>
          </w:p>
        </w:tc>
        <w:tc>
          <w:tcPr>
            <w:tcW w:w="850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انجام نمی شود 2 انجام می شود 0</w:t>
            </w:r>
          </w:p>
        </w:tc>
        <w:tc>
          <w:tcPr>
            <w:tcW w:w="1843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E03108" w:rsidTr="00A800F8">
        <w:trPr>
          <w:trHeight w:val="361"/>
          <w:jc w:val="center"/>
        </w:trPr>
        <w:tc>
          <w:tcPr>
            <w:tcW w:w="1467" w:type="dxa"/>
            <w:vMerge/>
            <w:vAlign w:val="center"/>
          </w:tcPr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درمانگاه به صورت شبانه روزی فعالیت می نماید</w:t>
            </w:r>
            <w:r w:rsidR="004054C0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بر روی تابلو سرنسخه قید شده است. </w:t>
            </w:r>
          </w:p>
        </w:tc>
        <w:tc>
          <w:tcPr>
            <w:tcW w:w="850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بله2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خیر 0</w:t>
            </w:r>
          </w:p>
        </w:tc>
        <w:tc>
          <w:tcPr>
            <w:tcW w:w="1843" w:type="dxa"/>
            <w:vAlign w:val="center"/>
          </w:tcPr>
          <w:p w:rsidR="00E03108" w:rsidRPr="000879F4" w:rsidRDefault="00E0310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F3AE2" w:rsidTr="00A800F8">
        <w:trPr>
          <w:trHeight w:val="323"/>
          <w:jc w:val="center"/>
        </w:trPr>
        <w:tc>
          <w:tcPr>
            <w:tcW w:w="1467" w:type="dxa"/>
            <w:vMerge w:val="restart"/>
            <w:shd w:val="clear" w:color="auto" w:fill="C5E0B3" w:themeFill="accent6" w:themeFillTint="66"/>
            <w:vAlign w:val="center"/>
          </w:tcPr>
          <w:p w:rsidR="000F3AE2" w:rsidRDefault="000F3AE2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0F3AE2" w:rsidRDefault="000F3AE2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  <w:p w:rsidR="00E03108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E03108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E03108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E03108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E03108" w:rsidRPr="00D53B8D" w:rsidRDefault="00E0310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بهداشتی</w:t>
            </w:r>
          </w:p>
        </w:tc>
        <w:tc>
          <w:tcPr>
            <w:tcW w:w="5675" w:type="dxa"/>
            <w:vAlign w:val="center"/>
          </w:tcPr>
          <w:p w:rsidR="000F3AE2" w:rsidRPr="000879F4" w:rsidRDefault="000F3AE2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اندازه ، تعداد و عناوین تابلو و سرنسخه درمانگاه استاندارد می باشد.</w:t>
            </w:r>
          </w:p>
        </w:tc>
        <w:tc>
          <w:tcPr>
            <w:tcW w:w="850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برابر ضوابط 2- عدم انطباق یک مورد 0</w:t>
            </w:r>
          </w:p>
        </w:tc>
        <w:tc>
          <w:tcPr>
            <w:tcW w:w="1843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F3AE2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0F3AE2" w:rsidRPr="00D53B8D" w:rsidRDefault="000F3AE2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0F3AE2" w:rsidRPr="000879F4" w:rsidRDefault="000F3AE2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برای کلیه مراجعین ، بخصوص زنان باردار و بیماران مزمن (از جمله بیماران قلبی و فشار خون) پرونده تشکیل می شود. </w:t>
            </w:r>
          </w:p>
        </w:tc>
        <w:tc>
          <w:tcPr>
            <w:tcW w:w="850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تشکیل پرنده 2- عدم تشکیل 0 </w:t>
            </w:r>
          </w:p>
        </w:tc>
        <w:tc>
          <w:tcPr>
            <w:tcW w:w="1843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F3AE2" w:rsidTr="00A800F8">
        <w:trPr>
          <w:trHeight w:val="59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0F3AE2" w:rsidRPr="00D53B8D" w:rsidRDefault="000F3AE2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94D68" w:rsidRPr="000879F4" w:rsidRDefault="000F3AE2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تبليغات غير مجاز و يا گمراه كننده وجود ندارد.</w:t>
            </w:r>
            <w:r w:rsidR="009C59A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مانند استفاده از عناوین کلینیک و پلی کلینیک در تابلوها،سرنسخه و تبلیغات</w:t>
            </w:r>
          </w:p>
        </w:tc>
        <w:tc>
          <w:tcPr>
            <w:tcW w:w="850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عدم وجود تبلیغات گمراه 2- وجود آن ها 0 </w:t>
            </w:r>
          </w:p>
        </w:tc>
        <w:tc>
          <w:tcPr>
            <w:tcW w:w="1843" w:type="dxa"/>
            <w:vAlign w:val="center"/>
          </w:tcPr>
          <w:p w:rsidR="000F3AE2" w:rsidRPr="000879F4" w:rsidRDefault="000F3AE2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E7A18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E7E6E6" w:themeFill="background2"/>
            <w:vAlign w:val="center"/>
          </w:tcPr>
          <w:p w:rsidR="00BE7A18" w:rsidRPr="00D53B8D" w:rsidRDefault="00BE7A1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BE7A18" w:rsidRPr="000879F4" w:rsidRDefault="00BE7A18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مدیریت پسماندهاي نوك تيز و برنده(سفتي باكس)</w:t>
            </w:r>
            <w:r w:rsidR="00267BC1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به فرم صحیح صورت می پذیرد.</w:t>
            </w:r>
          </w:p>
        </w:tc>
        <w:tc>
          <w:tcPr>
            <w:tcW w:w="850" w:type="dxa"/>
            <w:vAlign w:val="center"/>
          </w:tcPr>
          <w:p w:rsidR="00BE7A18" w:rsidRPr="000879F4" w:rsidRDefault="00BE7A1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BE7A18" w:rsidRPr="000879F4" w:rsidRDefault="00BE7A18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تعويض به موقع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safety box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 پس از پرشدن 4/3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safety box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)- درج تاريخ شروع استفاده بر روي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safety box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- نحوه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OUT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نمودن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>safety box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مطابق آیین نامه)</w:t>
            </w:r>
          </w:p>
        </w:tc>
        <w:tc>
          <w:tcPr>
            <w:tcW w:w="1843" w:type="dxa"/>
            <w:vAlign w:val="center"/>
          </w:tcPr>
          <w:p w:rsidR="00BE7A18" w:rsidRPr="000879F4" w:rsidRDefault="00BE7A1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32EFA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E7E6E6" w:themeFill="background2"/>
            <w:vAlign w:val="center"/>
          </w:tcPr>
          <w:p w:rsidR="00032EFA" w:rsidRPr="00D53B8D" w:rsidRDefault="00032EFA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032EFA" w:rsidRPr="000879F4" w:rsidRDefault="00032EFA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850" w:type="dxa"/>
            <w:vAlign w:val="center"/>
          </w:tcPr>
          <w:p w:rsidR="00032EFA" w:rsidRPr="000879F4" w:rsidRDefault="00032EF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032EFA" w:rsidRPr="000879F4" w:rsidRDefault="00032EFA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قرارداد دفع پسماند عفونی معتبر </w:t>
            </w:r>
          </w:p>
        </w:tc>
        <w:tc>
          <w:tcPr>
            <w:tcW w:w="1843" w:type="dxa"/>
            <w:vAlign w:val="center"/>
          </w:tcPr>
          <w:p w:rsidR="00032EFA" w:rsidRPr="000879F4" w:rsidRDefault="00032EFA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7179C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E7E6E6" w:themeFill="background2"/>
            <w:vAlign w:val="center"/>
          </w:tcPr>
          <w:p w:rsidR="0067179C" w:rsidRPr="00D53B8D" w:rsidRDefault="0067179C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67179C" w:rsidRPr="000879F4" w:rsidRDefault="0067179C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850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67179C" w:rsidRPr="000879F4" w:rsidRDefault="0067179C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وجود د</w:t>
            </w: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سطل های زباله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 کیسه زرد و</w:t>
            </w: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درب دار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پدالی به تعداد كافي 2-  نداشتن به تعداد کافی و پدال دار 1</w:t>
            </w:r>
          </w:p>
        </w:tc>
        <w:tc>
          <w:tcPr>
            <w:tcW w:w="1843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7179C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E7E6E6" w:themeFill="background2"/>
            <w:vAlign w:val="center"/>
          </w:tcPr>
          <w:p w:rsidR="0067179C" w:rsidRPr="00D53B8D" w:rsidRDefault="0067179C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شرايط استاندارد جهت ست ها و پگ هاي استريل رعايت می شود. </w:t>
            </w:r>
          </w:p>
        </w:tc>
        <w:tc>
          <w:tcPr>
            <w:tcW w:w="850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67179C" w:rsidRPr="000879F4" w:rsidRDefault="0067179C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رع</w:t>
            </w:r>
            <w:r w:rsidR="00267BC1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یت می شود2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عدم رعایت 0 </w:t>
            </w:r>
          </w:p>
        </w:tc>
        <w:tc>
          <w:tcPr>
            <w:tcW w:w="1843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7179C" w:rsidTr="00A800F8">
        <w:trPr>
          <w:trHeight w:val="361"/>
          <w:jc w:val="center"/>
        </w:trPr>
        <w:tc>
          <w:tcPr>
            <w:tcW w:w="1467" w:type="dxa"/>
            <w:vMerge w:val="restart"/>
            <w:shd w:val="clear" w:color="auto" w:fill="C5E0B3" w:themeFill="accent6" w:themeFillTint="66"/>
            <w:vAlign w:val="center"/>
          </w:tcPr>
          <w:p w:rsidR="0067179C" w:rsidRPr="00D53B8D" w:rsidRDefault="0067179C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5675" w:type="dxa"/>
            <w:vAlign w:val="center"/>
          </w:tcPr>
          <w:p w:rsidR="0067179C" w:rsidRPr="000879F4" w:rsidRDefault="0067179C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ترالي کد اورژانس ، داروها و امكانات كامل احيا وجود دارد و روزانه کنترل می گردد</w:t>
            </w:r>
          </w:p>
        </w:tc>
        <w:tc>
          <w:tcPr>
            <w:tcW w:w="850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67179C" w:rsidRPr="000879F4" w:rsidRDefault="0067179C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ترالی احیاء به صورت کامل و با چیدمان استاندارد و کنترل 2جهز به پریز برق  - وجود ترالی و عدم کنترل 1- وجود ترالی ناقص و عدم کنترل 0 </w:t>
            </w:r>
          </w:p>
        </w:tc>
        <w:tc>
          <w:tcPr>
            <w:tcW w:w="1843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7179C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67179C" w:rsidRPr="00D53B8D" w:rsidRDefault="0067179C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67179C" w:rsidRPr="000879F4" w:rsidRDefault="0067179C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كپسول اكسيژن سالم و پر با مانومتر سالم و ماسك تميز با رعایت اصول نگه داری و استفاده از گازهای طبی وجود دارد</w:t>
            </w:r>
          </w:p>
        </w:tc>
        <w:tc>
          <w:tcPr>
            <w:tcW w:w="850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67179C" w:rsidRPr="000879F4" w:rsidRDefault="0067179C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وجود کپسول اکسیژن آماده و ایمن 2  در غیر اینصورت 0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879F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:rsidR="0067179C" w:rsidRPr="000879F4" w:rsidRDefault="0067179C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3392E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73392E" w:rsidRPr="00D53B8D" w:rsidRDefault="0073392E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73392E" w:rsidRPr="000879F4" w:rsidRDefault="0073392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جهت استريل كردن وسايل از اتوكلاو استاندارد استفاده می شود</w:t>
            </w:r>
          </w:p>
        </w:tc>
        <w:tc>
          <w:tcPr>
            <w:tcW w:w="850" w:type="dxa"/>
            <w:vAlign w:val="center"/>
          </w:tcPr>
          <w:p w:rsidR="0073392E" w:rsidRPr="000879F4" w:rsidRDefault="0073392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73392E" w:rsidRPr="000879F4" w:rsidRDefault="0073392E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وجود اتوکلاو سالم  - وجود مستندات مربوط به کالیبراسیون اتوکلاو - </w:t>
            </w: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وجود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تست اسپور (هفتگی ) و بوویدیک ( روزانه ) و  مستندسازی</w:t>
            </w:r>
            <w:r w:rsidR="000879F4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2 -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اتوکلاو سالم بدون مستند ات 1 و در غیر اینصورت 0</w:t>
            </w:r>
          </w:p>
        </w:tc>
        <w:tc>
          <w:tcPr>
            <w:tcW w:w="1843" w:type="dxa"/>
            <w:vAlign w:val="center"/>
          </w:tcPr>
          <w:p w:rsidR="0073392E" w:rsidRPr="000879F4" w:rsidRDefault="0073392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34309E" w:rsidRPr="000879F4" w:rsidRDefault="00A94D68" w:rsidP="0034309E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درمانگاه داراي آمبولانس و يا قرارداد با مراكز آمبولانس خصوصي می باشد.</w:t>
            </w:r>
            <w:r w:rsidR="000879F4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 نام آمبولانس خصوصي طرف ق</w:t>
            </w:r>
            <w:r w:rsidR="0034309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رارداد در قسمت توضيحات ذكر شود )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وجود آمبولانس یا قرارداد با مراکز آمبولانس خصوصی معتبر</w:t>
            </w:r>
          </w:p>
        </w:tc>
        <w:tc>
          <w:tcPr>
            <w:tcW w:w="1843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4309E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34309E" w:rsidRPr="00D53B8D" w:rsidRDefault="0034309E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34309E" w:rsidRPr="000879F4" w:rsidRDefault="0034309E" w:rsidP="0034309E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ماه جاری چند تماس با 115 داشته است، علت بررسی شود.</w:t>
            </w:r>
          </w:p>
        </w:tc>
        <w:tc>
          <w:tcPr>
            <w:tcW w:w="850" w:type="dxa"/>
            <w:vAlign w:val="center"/>
          </w:tcPr>
          <w:p w:rsidR="0034309E" w:rsidRPr="000879F4" w:rsidRDefault="0034309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34309E" w:rsidRPr="000879F4" w:rsidRDefault="0034309E" w:rsidP="0034309E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فقط در بیماران اورژانسی که عدم انتقال فوری بیمار منجر به آسیب می شود مجاز به تماس می باشد(موارد 247 ، 724 و اورژانس حیات)</w:t>
            </w:r>
          </w:p>
        </w:tc>
        <w:tc>
          <w:tcPr>
            <w:tcW w:w="1843" w:type="dxa"/>
            <w:vAlign w:val="center"/>
          </w:tcPr>
          <w:p w:rsidR="0034309E" w:rsidRPr="000879F4" w:rsidRDefault="0034309E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383"/>
          <w:jc w:val="center"/>
        </w:trPr>
        <w:tc>
          <w:tcPr>
            <w:tcW w:w="1467" w:type="dxa"/>
            <w:vMerge/>
            <w:shd w:val="clear" w:color="auto" w:fill="C5E0B3" w:themeFill="accent6" w:themeFillTint="66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94D68" w:rsidRPr="000879F4" w:rsidRDefault="0085275A" w:rsidP="000879F4">
            <w:pPr>
              <w:tabs>
                <w:tab w:val="right" w:pos="9360"/>
              </w:tabs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سیستم </w:t>
            </w:r>
            <w:r w:rsidR="00A94D68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آتش نشانی و کپسول اطفاء حريق (با شارژ معتبر) وجود دارد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4727CF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دارای تاییدیه 2</w:t>
            </w:r>
            <w:r w:rsidR="004727C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حال انجام 1 </w:t>
            </w:r>
            <w:r w:rsidR="004727CF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4727C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عدم وجود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0</w:t>
            </w:r>
          </w:p>
        </w:tc>
        <w:tc>
          <w:tcPr>
            <w:tcW w:w="1843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583"/>
          <w:jc w:val="center"/>
        </w:trPr>
        <w:tc>
          <w:tcPr>
            <w:tcW w:w="1467" w:type="dxa"/>
            <w:vMerge w:val="restart"/>
            <w:shd w:val="clear" w:color="auto" w:fill="FFD966" w:themeFill="accent4" w:themeFillTint="99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پاراکلینیک</w:t>
            </w:r>
          </w:p>
        </w:tc>
        <w:tc>
          <w:tcPr>
            <w:tcW w:w="567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صورت وجود داروخانه ،آزمايشگاه  ، راديولوژی و يا ساير واحدهاي پاراكلينيك ، براي هر كدام پروانه مسئوليت فني  معتبر وجود دارد. 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مشاهده پروانه معتبر مسئولین فنی بخش های پاراکلینیک 2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عدم مشاهده0</w:t>
            </w:r>
          </w:p>
        </w:tc>
        <w:tc>
          <w:tcPr>
            <w:tcW w:w="1843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278"/>
          <w:jc w:val="center"/>
        </w:trPr>
        <w:tc>
          <w:tcPr>
            <w:tcW w:w="1467" w:type="dxa"/>
            <w:vMerge/>
            <w:shd w:val="clear" w:color="auto" w:fill="FFD966" w:themeFill="accent4" w:themeFillTint="99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تجهیزات موجود در پاراکینیک ها کالیبراسیون سالانه شده اند 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مشاهده مستندات کالیبراسیون2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عدم وجود0</w:t>
            </w:r>
          </w:p>
        </w:tc>
        <w:tc>
          <w:tcPr>
            <w:tcW w:w="1843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75875" w:rsidTr="00A800F8">
        <w:trPr>
          <w:trHeight w:val="361"/>
          <w:jc w:val="center"/>
        </w:trPr>
        <w:tc>
          <w:tcPr>
            <w:tcW w:w="1467" w:type="dxa"/>
            <w:vMerge w:val="restart"/>
            <w:shd w:val="clear" w:color="auto" w:fill="F7CAAC" w:themeFill="accent2" w:themeFillTint="66"/>
            <w:vAlign w:val="center"/>
          </w:tcPr>
          <w:p w:rsidR="00775875" w:rsidRPr="000C5ECC" w:rsidRDefault="00775875" w:rsidP="00A800F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C5ECC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5675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وسایل رفاهی (صندلی </w:t>
            </w:r>
            <w:r w:rsidRPr="000879F4">
              <w:rPr>
                <w:rFonts w:ascii="Times New Roman" w:hAnsi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آبخوری و ... ) مناسب .می باشد</w:t>
            </w:r>
          </w:p>
        </w:tc>
        <w:tc>
          <w:tcPr>
            <w:tcW w:w="850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 2- نسبتا خوب 1 - عدم وجود 0</w:t>
            </w:r>
          </w:p>
        </w:tc>
        <w:tc>
          <w:tcPr>
            <w:tcW w:w="1843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75875" w:rsidTr="00A800F8">
        <w:trPr>
          <w:trHeight w:val="361"/>
          <w:jc w:val="center"/>
        </w:trPr>
        <w:tc>
          <w:tcPr>
            <w:tcW w:w="1467" w:type="dxa"/>
            <w:vMerge/>
            <w:shd w:val="clear" w:color="auto" w:fill="F7CAAC" w:themeFill="accent2" w:themeFillTint="66"/>
            <w:vAlign w:val="center"/>
          </w:tcPr>
          <w:p w:rsidR="00775875" w:rsidRPr="00D53B8D" w:rsidRDefault="00775875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775875" w:rsidRPr="000879F4" w:rsidRDefault="000879F4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حفظ اصول محرمانگی</w:t>
            </w:r>
            <w:r w:rsidR="00775875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حریم خصوص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 و الزامات طرح انطباق رعایت می</w:t>
            </w:r>
            <w:r w:rsidR="00775875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گردد. </w:t>
            </w:r>
          </w:p>
        </w:tc>
        <w:tc>
          <w:tcPr>
            <w:tcW w:w="850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مطابق دستورالعمل ابلاغی</w:t>
            </w:r>
          </w:p>
        </w:tc>
        <w:tc>
          <w:tcPr>
            <w:tcW w:w="1843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775875" w:rsidTr="00A800F8">
        <w:trPr>
          <w:trHeight w:val="361"/>
          <w:jc w:val="center"/>
        </w:trPr>
        <w:tc>
          <w:tcPr>
            <w:tcW w:w="1467" w:type="dxa"/>
            <w:vMerge/>
            <w:shd w:val="clear" w:color="auto" w:fill="F7CAAC" w:themeFill="accent2" w:themeFillTint="66"/>
            <w:vAlign w:val="center"/>
          </w:tcPr>
          <w:p w:rsidR="00775875" w:rsidRPr="00D53B8D" w:rsidRDefault="00775875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775875" w:rsidRPr="000879F4" w:rsidRDefault="000C5ECC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درمانگاه</w:t>
            </w:r>
            <w:r w:rsidR="001148BA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دارای قرارداد با بیمه های پایه (خدمات درمانی و تامین اجتماعی)است</w:t>
            </w:r>
          </w:p>
        </w:tc>
        <w:tc>
          <w:tcPr>
            <w:tcW w:w="850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775875" w:rsidRPr="000879F4" w:rsidRDefault="001148BA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دارای قرارداد 2 ،فاقد قرارداد 0</w:t>
            </w:r>
          </w:p>
        </w:tc>
        <w:tc>
          <w:tcPr>
            <w:tcW w:w="1843" w:type="dxa"/>
            <w:vAlign w:val="center"/>
          </w:tcPr>
          <w:p w:rsidR="00775875" w:rsidRPr="000879F4" w:rsidRDefault="00775875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323"/>
          <w:jc w:val="center"/>
        </w:trPr>
        <w:tc>
          <w:tcPr>
            <w:tcW w:w="1467" w:type="dxa"/>
            <w:vMerge w:val="restart"/>
            <w:shd w:val="clear" w:color="auto" w:fill="D9E2F3" w:themeFill="accent5" w:themeFillTint="33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567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تعرفه های مصوب ابلاغی در معرض ديد بيماران نصب است 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رؤیت نصب</w:t>
            </w: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تعرفه ها</w:t>
            </w:r>
            <w:r w:rsidRPr="000879F4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معرض دید مراجعین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2 عدم نصب 0 </w:t>
            </w:r>
          </w:p>
        </w:tc>
        <w:tc>
          <w:tcPr>
            <w:tcW w:w="1843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94D68" w:rsidTr="00A800F8">
        <w:trPr>
          <w:trHeight w:val="437"/>
          <w:jc w:val="center"/>
        </w:trPr>
        <w:tc>
          <w:tcPr>
            <w:tcW w:w="1467" w:type="dxa"/>
            <w:vMerge/>
            <w:shd w:val="clear" w:color="auto" w:fill="D9E2F3" w:themeFill="accent5" w:themeFillTint="33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تعرفه ویزیت پزشکان  مصوب ابلاغی ، رعايت می گردد.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رعایت تعرفه های مصوب ابلاغی2 و عدم رعایت 0</w:t>
            </w:r>
          </w:p>
        </w:tc>
        <w:tc>
          <w:tcPr>
            <w:tcW w:w="1843" w:type="dxa"/>
            <w:vAlign w:val="center"/>
          </w:tcPr>
          <w:p w:rsidR="00A94D68" w:rsidRPr="004727CF" w:rsidRDefault="00A94D68" w:rsidP="000879F4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27C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میزان دریافتی قید شود</w:t>
            </w:r>
          </w:p>
        </w:tc>
      </w:tr>
      <w:tr w:rsidR="00A94D68" w:rsidTr="00A800F8">
        <w:trPr>
          <w:trHeight w:val="437"/>
          <w:jc w:val="center"/>
        </w:trPr>
        <w:tc>
          <w:tcPr>
            <w:tcW w:w="1467" w:type="dxa"/>
            <w:vMerge/>
            <w:shd w:val="clear" w:color="auto" w:fill="D9E2F3" w:themeFill="accent5" w:themeFillTint="33"/>
            <w:vAlign w:val="center"/>
          </w:tcPr>
          <w:p w:rsidR="00A94D68" w:rsidRPr="00D53B8D" w:rsidRDefault="00A94D68" w:rsidP="00A800F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تعرفه سایر خدمات (تزریقات </w:t>
            </w:r>
            <w:r w:rsidR="00251B08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،پانسمان ،سرم تراپی ،</w:t>
            </w: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بخیه و .... </w:t>
            </w:r>
            <w:r w:rsidR="00251B08"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)رعایت می گردد</w:t>
            </w:r>
          </w:p>
        </w:tc>
        <w:tc>
          <w:tcPr>
            <w:tcW w:w="850" w:type="dxa"/>
            <w:vAlign w:val="center"/>
          </w:tcPr>
          <w:p w:rsidR="00A94D68" w:rsidRPr="000879F4" w:rsidRDefault="00A94D68" w:rsidP="000879F4">
            <w:pPr>
              <w:bidi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815" w:type="dxa"/>
            <w:vAlign w:val="center"/>
          </w:tcPr>
          <w:p w:rsidR="00A94D68" w:rsidRPr="000879F4" w:rsidRDefault="00A94D68" w:rsidP="000879F4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رعایت تعرفه های مصوب ابلاغی2 و عدم رعایت 0</w:t>
            </w:r>
            <w:r w:rsidR="004727C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94D68" w:rsidRPr="004727CF" w:rsidRDefault="00A94D68" w:rsidP="000879F4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27C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خدمت و میزان دریافتی قید شود</w:t>
            </w:r>
          </w:p>
        </w:tc>
      </w:tr>
    </w:tbl>
    <w:p w:rsidR="00DE29C9" w:rsidRDefault="00DE29C9" w:rsidP="00D1223B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67"/>
        <w:gridCol w:w="6232"/>
        <w:gridCol w:w="7689"/>
      </w:tblGrid>
      <w:tr w:rsidR="00DE29C9" w:rsidTr="00DE29C9">
        <w:tc>
          <w:tcPr>
            <w:tcW w:w="1478" w:type="dxa"/>
            <w:vMerge w:val="restart"/>
            <w:shd w:val="clear" w:color="auto" w:fill="D9E2F3" w:themeFill="accent5" w:themeFillTint="33"/>
            <w:vAlign w:val="center"/>
          </w:tcPr>
          <w:p w:rsidR="00DE29C9" w:rsidRPr="00CB2AEB" w:rsidRDefault="00DE29C9" w:rsidP="00DE29C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CB2AEB">
              <w:rPr>
                <w:rFonts w:cs="B Titr"/>
                <w:sz w:val="18"/>
                <w:szCs w:val="18"/>
                <w:rtl/>
                <w:lang w:bidi="fa-IR"/>
              </w:rPr>
              <w:t>نظریه کارشناس</w:t>
            </w:r>
            <w:r w:rsidRPr="00CB2AEB">
              <w:rPr>
                <w:rFonts w:cs="B Titr" w:hint="cs"/>
                <w:sz w:val="18"/>
                <w:szCs w:val="18"/>
                <w:rtl/>
                <w:lang w:bidi="fa-IR"/>
              </w:rPr>
              <w:t>/</w:t>
            </w:r>
          </w:p>
          <w:p w:rsidR="00DE29C9" w:rsidRDefault="00DE29C9" w:rsidP="00DE29C9">
            <w:pPr>
              <w:bidi/>
              <w:jc w:val="center"/>
              <w:rPr>
                <w:rtl/>
                <w:lang w:bidi="fa-IR"/>
              </w:rPr>
            </w:pPr>
            <w:r w:rsidRPr="00CB2AEB">
              <w:rPr>
                <w:rFonts w:cs="B Titr" w:hint="cs"/>
                <w:sz w:val="18"/>
                <w:szCs w:val="18"/>
                <w:rtl/>
                <w:lang w:bidi="fa-IR"/>
              </w:rPr>
              <w:t>کارشناسان</w:t>
            </w:r>
          </w:p>
        </w:tc>
        <w:tc>
          <w:tcPr>
            <w:tcW w:w="1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rtl/>
                <w:lang w:bidi="fa-IR"/>
              </w:rPr>
              <w:t>تاریخ آخرین بازدید نظارتی که توسط اداره نظارت بر درمان دانشگاه علوم پزشکی و خدمات بهداشتی و درمانی انجام شده است (تاریخ                           )</w:t>
            </w:r>
          </w:p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rtl/>
                <w:lang w:bidi="fa-IR"/>
              </w:rPr>
              <w:t>آیا نسخه ای از چک لیست در بازدید قبلی در اختیار مسئول فنی یا درمانگاه قرار گرفته است ؟</w:t>
            </w:r>
          </w:p>
        </w:tc>
      </w:tr>
      <w:tr w:rsidR="00DE29C9" w:rsidTr="00F76A36">
        <w:trPr>
          <w:trHeight w:val="2447"/>
        </w:trPr>
        <w:tc>
          <w:tcPr>
            <w:tcW w:w="1478" w:type="dxa"/>
            <w:vMerge/>
            <w:shd w:val="clear" w:color="auto" w:fill="D9E2F3" w:themeFill="accent5" w:themeFillTint="33"/>
          </w:tcPr>
          <w:p w:rsidR="00DE29C9" w:rsidRDefault="00DE29C9" w:rsidP="00DE29C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rtl/>
                <w:lang w:bidi="fa-IR"/>
              </w:rPr>
              <w:t>مغایرتهای عملکردی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 مشاهده شده :</w:t>
            </w:r>
          </w:p>
        </w:tc>
      </w:tr>
      <w:tr w:rsidR="00DE29C9" w:rsidTr="00F76A36">
        <w:trPr>
          <w:trHeight w:val="2600"/>
        </w:trPr>
        <w:tc>
          <w:tcPr>
            <w:tcW w:w="1478" w:type="dxa"/>
            <w:vMerge/>
            <w:shd w:val="clear" w:color="auto" w:fill="D9E2F3" w:themeFill="accent5" w:themeFillTint="33"/>
          </w:tcPr>
          <w:p w:rsidR="00DE29C9" w:rsidRDefault="00DE29C9" w:rsidP="00DE29C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>پیشنهاد اصلاحی و مداخلات  قابل اجرا:</w:t>
            </w:r>
          </w:p>
        </w:tc>
      </w:tr>
      <w:tr w:rsidR="00DE29C9" w:rsidTr="00635B38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E29C9" w:rsidRPr="002A0D1B" w:rsidRDefault="00DE29C9" w:rsidP="00DE29C9">
            <w:pPr>
              <w:bidi/>
              <w:jc w:val="center"/>
              <w:rPr>
                <w:lang w:bidi="fa-IR"/>
              </w:rPr>
            </w:pPr>
            <w:r w:rsidRPr="00CB2AEB">
              <w:rPr>
                <w:rFonts w:cs="B Titr" w:hint="cs"/>
                <w:sz w:val="18"/>
                <w:szCs w:val="18"/>
                <w:rtl/>
                <w:lang w:bidi="fa-IR"/>
              </w:rPr>
              <w:t>مسئول فنی مرکز</w:t>
            </w:r>
          </w:p>
        </w:tc>
        <w:tc>
          <w:tcPr>
            <w:tcW w:w="1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  <w:lang w:bidi="fa-IR"/>
              </w:rPr>
              <w:t xml:space="preserve">ضمن 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دریافت یک رونوشت از گزارش متعهد می شوم ظرف مدت 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نواقص تذکر داده شده  طبق مفادچک لیست فوق را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 برطرف نموده و گزارش اقدامات </w:t>
            </w:r>
            <w:r>
              <w:rPr>
                <w:rFonts w:cs="B Nazanin"/>
                <w:b/>
                <w:bCs/>
                <w:rtl/>
                <w:lang w:bidi="fa-IR"/>
              </w:rPr>
              <w:t>اصلا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ح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ی را ب</w:t>
            </w:r>
            <w:r w:rsidRPr="000879F4">
              <w:rPr>
                <w:rFonts w:cs="B Nazanin" w:hint="cs"/>
                <w:b/>
                <w:bCs/>
                <w:rtl/>
                <w:lang w:bidi="fa-IR"/>
              </w:rPr>
              <w:t xml:space="preserve">ه 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صورت مکتوب به</w:t>
            </w:r>
          </w:p>
          <w:p w:rsidR="00DE29C9" w:rsidRPr="000879F4" w:rsidRDefault="00DE29C9" w:rsidP="00F76A36">
            <w:pPr>
              <w:bidi/>
              <w:spacing w:after="160" w:line="259" w:lineRule="auto"/>
              <w:rPr>
                <w:rFonts w:cs="B Nazanin"/>
                <w:b/>
                <w:bCs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 معاونت درمان دانشگاه </w:t>
            </w:r>
            <w:r w:rsidRPr="000879F4">
              <w:rPr>
                <w:rFonts w:cs="B Nazanin" w:hint="cs"/>
                <w:b/>
                <w:bCs/>
                <w:rtl/>
                <w:lang w:bidi="fa-IR"/>
              </w:rPr>
              <w:t>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..............................</w:t>
            </w:r>
            <w:r w:rsidRPr="000879F4">
              <w:rPr>
                <w:rFonts w:cs="B Nazanin" w:hint="cs"/>
                <w:b/>
                <w:bCs/>
                <w:rtl/>
                <w:lang w:bidi="fa-IR"/>
              </w:rPr>
              <w:t>............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 تحویل دهم .</w:t>
            </w:r>
          </w:p>
        </w:tc>
      </w:tr>
      <w:tr w:rsidR="00DE29C9" w:rsidTr="00F76A36">
        <w:trPr>
          <w:trHeight w:val="908"/>
        </w:trPr>
        <w:tc>
          <w:tcPr>
            <w:tcW w:w="7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نام ونام خانوادگی </w:t>
            </w:r>
            <w:r w:rsidRPr="000879F4">
              <w:rPr>
                <w:rFonts w:cs="B Nazanin" w:hint="cs"/>
                <w:b/>
                <w:bCs/>
                <w:rtl/>
                <w:lang w:bidi="fa-IR"/>
              </w:rPr>
              <w:t>مدیریت / مسئول فنی مرکز</w:t>
            </w:r>
            <w:r w:rsidRPr="000879F4">
              <w:rPr>
                <w:rFonts w:cs="B Nazanin"/>
                <w:b/>
                <w:bCs/>
                <w:rtl/>
                <w:lang w:bidi="fa-IR"/>
              </w:rPr>
              <w:t>: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>امضا و مهر</w:t>
            </w:r>
          </w:p>
        </w:tc>
      </w:tr>
      <w:tr w:rsidR="00DE29C9" w:rsidTr="003D25EC">
        <w:tc>
          <w:tcPr>
            <w:tcW w:w="7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 xml:space="preserve">نام و نام خانوادگی کارشناسان بازدید کننده  : </w:t>
            </w:r>
          </w:p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 w:hint="cs"/>
                <w:b/>
                <w:bCs/>
                <w:rtl/>
                <w:lang w:bidi="fa-IR"/>
              </w:rPr>
              <w:t>ساعت اتمام بازدید: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C9" w:rsidRPr="000879F4" w:rsidRDefault="00DE29C9" w:rsidP="00DE29C9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0879F4">
              <w:rPr>
                <w:rFonts w:cs="B Nazanin"/>
                <w:b/>
                <w:bCs/>
                <w:rtl/>
                <w:lang w:bidi="fa-IR"/>
              </w:rPr>
              <w:t>امضا (ها)</w:t>
            </w:r>
          </w:p>
        </w:tc>
      </w:tr>
    </w:tbl>
    <w:p w:rsidR="00DE29C9" w:rsidRDefault="00DE29C9" w:rsidP="00DE29C9">
      <w:pPr>
        <w:bidi/>
        <w:jc w:val="center"/>
        <w:rPr>
          <w:rtl/>
          <w:lang w:bidi="fa-IR"/>
        </w:rPr>
      </w:pPr>
    </w:p>
    <w:sectPr w:rsidR="00DE29C9" w:rsidSect="000879F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844"/>
    <w:multiLevelType w:val="hybridMultilevel"/>
    <w:tmpl w:val="51405D08"/>
    <w:lvl w:ilvl="0" w:tplc="BB1219A6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322D5"/>
    <w:rsid w:val="00032EFA"/>
    <w:rsid w:val="00035D32"/>
    <w:rsid w:val="00036699"/>
    <w:rsid w:val="00063539"/>
    <w:rsid w:val="000662D3"/>
    <w:rsid w:val="00076397"/>
    <w:rsid w:val="000879F4"/>
    <w:rsid w:val="000C5ECC"/>
    <w:rsid w:val="000F2390"/>
    <w:rsid w:val="000F3AE2"/>
    <w:rsid w:val="001148BA"/>
    <w:rsid w:val="001836D1"/>
    <w:rsid w:val="00197028"/>
    <w:rsid w:val="001A0ABE"/>
    <w:rsid w:val="001A17DD"/>
    <w:rsid w:val="001C24FA"/>
    <w:rsid w:val="001F7F82"/>
    <w:rsid w:val="00235A45"/>
    <w:rsid w:val="00237173"/>
    <w:rsid w:val="00251B08"/>
    <w:rsid w:val="002522A7"/>
    <w:rsid w:val="00254FDB"/>
    <w:rsid w:val="00256E9B"/>
    <w:rsid w:val="00257B11"/>
    <w:rsid w:val="00267BC1"/>
    <w:rsid w:val="00293658"/>
    <w:rsid w:val="002A0D1B"/>
    <w:rsid w:val="002C5078"/>
    <w:rsid w:val="002E381B"/>
    <w:rsid w:val="002E5FF9"/>
    <w:rsid w:val="00315DE6"/>
    <w:rsid w:val="00320A32"/>
    <w:rsid w:val="0034309E"/>
    <w:rsid w:val="0034707D"/>
    <w:rsid w:val="003B341A"/>
    <w:rsid w:val="003B559B"/>
    <w:rsid w:val="003F33B2"/>
    <w:rsid w:val="004054C0"/>
    <w:rsid w:val="004056A4"/>
    <w:rsid w:val="0041662A"/>
    <w:rsid w:val="00436572"/>
    <w:rsid w:val="004727CF"/>
    <w:rsid w:val="004D25AE"/>
    <w:rsid w:val="004E0907"/>
    <w:rsid w:val="00504503"/>
    <w:rsid w:val="0050507B"/>
    <w:rsid w:val="00505325"/>
    <w:rsid w:val="0050550F"/>
    <w:rsid w:val="00524CDE"/>
    <w:rsid w:val="00536CF2"/>
    <w:rsid w:val="00563D52"/>
    <w:rsid w:val="005732C7"/>
    <w:rsid w:val="00573C92"/>
    <w:rsid w:val="00580C4D"/>
    <w:rsid w:val="0058657C"/>
    <w:rsid w:val="005869D9"/>
    <w:rsid w:val="00591E73"/>
    <w:rsid w:val="005A202D"/>
    <w:rsid w:val="005A6528"/>
    <w:rsid w:val="005B2EC5"/>
    <w:rsid w:val="005C55CD"/>
    <w:rsid w:val="005D730F"/>
    <w:rsid w:val="005F0AA5"/>
    <w:rsid w:val="006079FD"/>
    <w:rsid w:val="006137E3"/>
    <w:rsid w:val="006251A8"/>
    <w:rsid w:val="0062780D"/>
    <w:rsid w:val="0063431A"/>
    <w:rsid w:val="00637FB7"/>
    <w:rsid w:val="00644FBA"/>
    <w:rsid w:val="00661930"/>
    <w:rsid w:val="006701CD"/>
    <w:rsid w:val="0067179C"/>
    <w:rsid w:val="006A45F7"/>
    <w:rsid w:val="007034EA"/>
    <w:rsid w:val="00730331"/>
    <w:rsid w:val="0073392E"/>
    <w:rsid w:val="0073675A"/>
    <w:rsid w:val="00737C1B"/>
    <w:rsid w:val="00775875"/>
    <w:rsid w:val="007A58D7"/>
    <w:rsid w:val="007C106D"/>
    <w:rsid w:val="007F4D9C"/>
    <w:rsid w:val="00813CFB"/>
    <w:rsid w:val="00835737"/>
    <w:rsid w:val="0085275A"/>
    <w:rsid w:val="00855C3F"/>
    <w:rsid w:val="00890BF6"/>
    <w:rsid w:val="008B1E9B"/>
    <w:rsid w:val="008C299F"/>
    <w:rsid w:val="008D4DBC"/>
    <w:rsid w:val="008E5346"/>
    <w:rsid w:val="008F6ECC"/>
    <w:rsid w:val="00944E4C"/>
    <w:rsid w:val="00971694"/>
    <w:rsid w:val="0097618F"/>
    <w:rsid w:val="009853E0"/>
    <w:rsid w:val="009879E0"/>
    <w:rsid w:val="009900D7"/>
    <w:rsid w:val="009915A4"/>
    <w:rsid w:val="009C59AA"/>
    <w:rsid w:val="009D6C4C"/>
    <w:rsid w:val="00A1223C"/>
    <w:rsid w:val="00A416D9"/>
    <w:rsid w:val="00A710EA"/>
    <w:rsid w:val="00A800F8"/>
    <w:rsid w:val="00A940C9"/>
    <w:rsid w:val="00A94D68"/>
    <w:rsid w:val="00AA578B"/>
    <w:rsid w:val="00AC4E2A"/>
    <w:rsid w:val="00B04550"/>
    <w:rsid w:val="00B118B5"/>
    <w:rsid w:val="00B155DE"/>
    <w:rsid w:val="00B4092E"/>
    <w:rsid w:val="00B51850"/>
    <w:rsid w:val="00B52EE2"/>
    <w:rsid w:val="00B844AB"/>
    <w:rsid w:val="00B94E3E"/>
    <w:rsid w:val="00BA5089"/>
    <w:rsid w:val="00BC1BE0"/>
    <w:rsid w:val="00BE7A18"/>
    <w:rsid w:val="00BF2E6B"/>
    <w:rsid w:val="00C16748"/>
    <w:rsid w:val="00C172F2"/>
    <w:rsid w:val="00C41714"/>
    <w:rsid w:val="00C72ED1"/>
    <w:rsid w:val="00C814E7"/>
    <w:rsid w:val="00CB2AEB"/>
    <w:rsid w:val="00CB7087"/>
    <w:rsid w:val="00CC6397"/>
    <w:rsid w:val="00D1223B"/>
    <w:rsid w:val="00D477BC"/>
    <w:rsid w:val="00D53B8D"/>
    <w:rsid w:val="00D62B35"/>
    <w:rsid w:val="00D66CF8"/>
    <w:rsid w:val="00D727C8"/>
    <w:rsid w:val="00D77549"/>
    <w:rsid w:val="00DB5908"/>
    <w:rsid w:val="00DC1B3D"/>
    <w:rsid w:val="00DE29C9"/>
    <w:rsid w:val="00DF4581"/>
    <w:rsid w:val="00DF573B"/>
    <w:rsid w:val="00E03108"/>
    <w:rsid w:val="00E05156"/>
    <w:rsid w:val="00E3162A"/>
    <w:rsid w:val="00E36E83"/>
    <w:rsid w:val="00E5463F"/>
    <w:rsid w:val="00E570CE"/>
    <w:rsid w:val="00ED75DB"/>
    <w:rsid w:val="00EE27E5"/>
    <w:rsid w:val="00F068DB"/>
    <w:rsid w:val="00F071A8"/>
    <w:rsid w:val="00F33CD8"/>
    <w:rsid w:val="00F42855"/>
    <w:rsid w:val="00F4440D"/>
    <w:rsid w:val="00F46F05"/>
    <w:rsid w:val="00F57F46"/>
    <w:rsid w:val="00F71579"/>
    <w:rsid w:val="00F76A36"/>
    <w:rsid w:val="00F87D84"/>
    <w:rsid w:val="00FA0907"/>
    <w:rsid w:val="00FB174C"/>
    <w:rsid w:val="00FB668A"/>
    <w:rsid w:val="00FC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5B3A4D-A9A5-4724-9910-CCB07B30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4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0DBCE-705A-4CBE-9E83-8086D6DC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zare</cp:lastModifiedBy>
  <cp:revision>2</cp:revision>
  <cp:lastPrinted>2022-01-08T07:14:00Z</cp:lastPrinted>
  <dcterms:created xsi:type="dcterms:W3CDTF">2024-09-18T08:13:00Z</dcterms:created>
  <dcterms:modified xsi:type="dcterms:W3CDTF">2024-09-18T08:13:00Z</dcterms:modified>
</cp:coreProperties>
</file>